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18CA" w14:textId="77777777" w:rsidR="00354922" w:rsidRPr="0086799C" w:rsidRDefault="00354922" w:rsidP="00B149F3">
      <w:pPr>
        <w:spacing w:after="0" w:line="240" w:lineRule="auto"/>
        <w:jc w:val="both"/>
        <w:rPr>
          <w:rFonts w:ascii="Calibri" w:hAnsi="Calibri" w:cs="Calibri"/>
          <w:b/>
          <w:bCs/>
          <w:lang w:val="it-IT"/>
        </w:rPr>
      </w:pPr>
    </w:p>
    <w:p w14:paraId="1F485F6E" w14:textId="77777777" w:rsidR="00B149F3" w:rsidRDefault="00B149F3" w:rsidP="00B149F3">
      <w:pPr>
        <w:jc w:val="center"/>
        <w:rPr>
          <w:rFonts w:ascii="Calibri" w:hAnsi="Calibri" w:cs="Calibri"/>
          <w:b/>
          <w:bCs/>
          <w:color w:val="002060"/>
          <w:lang w:val="it-IT"/>
        </w:rPr>
      </w:pPr>
      <w:r w:rsidRPr="00B149F3">
        <w:rPr>
          <w:rFonts w:ascii="Calibri" w:hAnsi="Calibri" w:cs="Calibri"/>
          <w:b/>
          <w:bCs/>
          <w:color w:val="002060"/>
          <w:lang w:val="it-IT"/>
        </w:rPr>
        <w:t>COMUNICATO STAMPA</w:t>
      </w:r>
    </w:p>
    <w:p w14:paraId="1C5D5DA8" w14:textId="77777777" w:rsidR="00B149F3" w:rsidRPr="00B149F3" w:rsidRDefault="00B149F3" w:rsidP="00B149F3">
      <w:pPr>
        <w:spacing w:after="0" w:line="240" w:lineRule="auto"/>
        <w:jc w:val="center"/>
        <w:rPr>
          <w:rFonts w:ascii="Calibri" w:hAnsi="Calibri" w:cs="Calibri"/>
          <w:b/>
          <w:bCs/>
          <w:color w:val="002060"/>
          <w:lang w:val="it-IT"/>
        </w:rPr>
      </w:pPr>
    </w:p>
    <w:p w14:paraId="3681B7D5" w14:textId="77777777" w:rsidR="00B149F3" w:rsidRPr="00B149F3" w:rsidRDefault="00B149F3" w:rsidP="00B149F3">
      <w:pPr>
        <w:spacing w:after="0" w:line="240" w:lineRule="auto"/>
        <w:jc w:val="center"/>
        <w:rPr>
          <w:rFonts w:ascii="Calibri" w:hAnsi="Calibri" w:cs="Calibri"/>
          <w:b/>
          <w:bCs/>
          <w:color w:val="002060"/>
          <w:lang w:val="it-IT"/>
        </w:rPr>
      </w:pPr>
      <w:r w:rsidRPr="00B149F3">
        <w:rPr>
          <w:rFonts w:ascii="Calibri" w:hAnsi="Calibri" w:cs="Calibri"/>
          <w:b/>
          <w:bCs/>
          <w:color w:val="002060"/>
          <w:lang w:val="it-IT"/>
        </w:rPr>
        <w:t>Tenutasi l’Assemblea Generale dell'Associazione degli industriali italiani in Serbia</w:t>
      </w:r>
    </w:p>
    <w:p w14:paraId="29763B0D" w14:textId="77777777" w:rsidR="00B149F3" w:rsidRPr="00B149F3" w:rsidRDefault="00B149F3" w:rsidP="00B149F3">
      <w:pPr>
        <w:spacing w:after="0" w:line="240" w:lineRule="auto"/>
        <w:jc w:val="center"/>
        <w:rPr>
          <w:rFonts w:ascii="Calibri" w:hAnsi="Calibri" w:cs="Calibri"/>
          <w:i/>
          <w:iCs/>
          <w:color w:val="002060"/>
          <w:lang w:val="it-IT"/>
        </w:rPr>
      </w:pPr>
      <w:r w:rsidRPr="00B149F3">
        <w:rPr>
          <w:rFonts w:ascii="Calibri" w:hAnsi="Calibri" w:cs="Calibri"/>
          <w:i/>
          <w:iCs/>
          <w:color w:val="002060"/>
          <w:lang w:val="it-IT"/>
        </w:rPr>
        <w:t xml:space="preserve">All'assemblea </w:t>
      </w:r>
      <w:bookmarkStart w:id="0" w:name="_Hlk189124788"/>
      <w:r w:rsidRPr="00B149F3">
        <w:rPr>
          <w:rFonts w:ascii="Calibri" w:hAnsi="Calibri" w:cs="Calibri"/>
          <w:i/>
          <w:iCs/>
          <w:color w:val="002060"/>
          <w:lang w:val="it-IT"/>
        </w:rPr>
        <w:t>è</w:t>
      </w:r>
      <w:bookmarkEnd w:id="0"/>
      <w:r w:rsidRPr="00B149F3">
        <w:rPr>
          <w:rFonts w:ascii="Calibri" w:hAnsi="Calibri" w:cs="Calibri"/>
          <w:i/>
          <w:iCs/>
          <w:color w:val="002060"/>
          <w:lang w:val="it-IT"/>
        </w:rPr>
        <w:t xml:space="preserve"> stato sottolineato che Confindustria Serbia, con le sue 215 aziende associate che danno lavoro a 33.000 persone, è la seconda più grande associazione imprenditoriale Europea in Serbia.</w:t>
      </w:r>
    </w:p>
    <w:p w14:paraId="37C41EF1" w14:textId="77777777" w:rsidR="00B149F3" w:rsidRPr="00B149F3" w:rsidRDefault="00B149F3" w:rsidP="00B149F3">
      <w:pPr>
        <w:spacing w:after="0" w:line="240" w:lineRule="auto"/>
        <w:jc w:val="both"/>
        <w:rPr>
          <w:rFonts w:ascii="Calibri" w:hAnsi="Calibri" w:cs="Calibri"/>
          <w:i/>
          <w:iCs/>
          <w:color w:val="002060"/>
          <w:lang w:val="it-IT"/>
        </w:rPr>
      </w:pPr>
    </w:p>
    <w:p w14:paraId="79E3C662" w14:textId="77777777" w:rsidR="00B149F3" w:rsidRDefault="00B149F3" w:rsidP="00B149F3">
      <w:pPr>
        <w:spacing w:after="0" w:line="240" w:lineRule="auto"/>
        <w:jc w:val="both"/>
        <w:rPr>
          <w:rFonts w:ascii="Calibri" w:hAnsi="Calibri" w:cs="Calibri"/>
          <w:b/>
          <w:bCs/>
          <w:i/>
          <w:iCs/>
          <w:color w:val="002060"/>
          <w:lang w:val="it-IT"/>
        </w:rPr>
      </w:pPr>
      <w:r w:rsidRPr="00B149F3">
        <w:rPr>
          <w:rFonts w:ascii="Calibri" w:hAnsi="Calibri" w:cs="Calibri"/>
          <w:i/>
          <w:iCs/>
          <w:color w:val="002060"/>
          <w:lang w:val="it-IT"/>
        </w:rPr>
        <w:t>Belgrado 30 gennaio 2025 –</w:t>
      </w:r>
      <w:r w:rsidRPr="00B149F3">
        <w:rPr>
          <w:rFonts w:ascii="Calibri" w:hAnsi="Calibri" w:cs="Calibri"/>
          <w:color w:val="002060"/>
          <w:lang w:val="it-IT"/>
        </w:rPr>
        <w:t xml:space="preserve"> Alla presenza di un gran numero di invitati, rappresentanti del governo della Repubblica Serbia, dell’Ambasciata d’Italia a Belgrado, rappresentanti di imprese associate italiane e serbe, collaboratori e amici, </w:t>
      </w:r>
      <w:r w:rsidRPr="00B149F3">
        <w:rPr>
          <w:rFonts w:ascii="Calibri" w:hAnsi="Calibri" w:cs="Calibri"/>
          <w:b/>
          <w:bCs/>
          <w:i/>
          <w:iCs/>
          <w:color w:val="002060"/>
          <w:lang w:val="it-IT"/>
        </w:rPr>
        <w:t xml:space="preserve">Confindustria Serbia – associazione degli imprenditori italiani, attiva in Serbia già da tredici anni, il 30 gennaio ha tenuto presso l’istituto Kolarac la sua assemblea generale. </w:t>
      </w:r>
    </w:p>
    <w:p w14:paraId="6FF7AE9A" w14:textId="77777777" w:rsidR="00011776" w:rsidRPr="00B149F3" w:rsidRDefault="00011776" w:rsidP="00B149F3">
      <w:pPr>
        <w:spacing w:after="0" w:line="240" w:lineRule="auto"/>
        <w:jc w:val="both"/>
        <w:rPr>
          <w:rFonts w:ascii="Calibri" w:hAnsi="Calibri" w:cs="Calibri"/>
          <w:b/>
          <w:bCs/>
          <w:i/>
          <w:iCs/>
          <w:color w:val="002060"/>
          <w:lang w:val="it-IT"/>
        </w:rPr>
      </w:pPr>
    </w:p>
    <w:p w14:paraId="6FF97309" w14:textId="77777777" w:rsidR="00011776" w:rsidRPr="00B149F3" w:rsidRDefault="00011776" w:rsidP="00011776">
      <w:pPr>
        <w:spacing w:after="0" w:line="240" w:lineRule="auto"/>
        <w:jc w:val="both"/>
        <w:rPr>
          <w:rFonts w:ascii="Calibri" w:hAnsi="Calibri" w:cs="Calibri"/>
          <w:color w:val="002060"/>
          <w:lang w:val="it-IT"/>
        </w:rPr>
      </w:pPr>
      <w:r w:rsidRPr="00B149F3">
        <w:rPr>
          <w:rFonts w:ascii="Calibri" w:hAnsi="Calibri" w:cs="Calibri"/>
          <w:color w:val="002060"/>
          <w:lang w:val="it-IT"/>
        </w:rPr>
        <w:t>Ospiti d'onore dell'Assemblea generale di Confindustria Serbia sono stati il ​​Ministro degli Affari Esteri del Governo della Serbia, Marko Đurić, l'Ambasciatore d'Italia a Belgrado, S.E. Luca Gori, il Presidente dell’Agenzia per il Commercio Estero (ICE) Matteo Zoppas e Barbara Cimmino, Vicepresidente per l’Export e Attrazione Investimenti di Confindustria Italia.</w:t>
      </w:r>
    </w:p>
    <w:p w14:paraId="323E9EB4" w14:textId="77777777" w:rsidR="00B149F3" w:rsidRDefault="00B149F3" w:rsidP="00B149F3">
      <w:pPr>
        <w:spacing w:after="0" w:line="240" w:lineRule="auto"/>
        <w:jc w:val="both"/>
        <w:rPr>
          <w:rFonts w:ascii="Calibri" w:hAnsi="Calibri" w:cs="Calibri"/>
          <w:color w:val="002060"/>
          <w:lang w:val="it-IT"/>
        </w:rPr>
      </w:pPr>
    </w:p>
    <w:p w14:paraId="39ADA71C" w14:textId="2AAC17CD" w:rsidR="00890760" w:rsidRDefault="00890760" w:rsidP="00011776">
      <w:pPr>
        <w:spacing w:after="0" w:line="240" w:lineRule="auto"/>
        <w:jc w:val="both"/>
        <w:rPr>
          <w:rFonts w:ascii="Calibri" w:hAnsi="Calibri" w:cs="Calibri"/>
          <w:i/>
          <w:iCs/>
          <w:color w:val="002060"/>
          <w:lang w:val="it-IT"/>
        </w:rPr>
      </w:pPr>
      <w:r w:rsidRPr="00011776">
        <w:rPr>
          <w:rFonts w:ascii="Calibri" w:hAnsi="Calibri" w:cs="Calibri"/>
          <w:b/>
          <w:bCs/>
          <w:color w:val="002060"/>
          <w:lang w:val="it-IT"/>
        </w:rPr>
        <w:t>Ha aperto i lavori il Ministro degli affari esteri della Repubblica Serbia Marko Đurić</w:t>
      </w:r>
      <w:r w:rsidRPr="00890760">
        <w:rPr>
          <w:rFonts w:ascii="Calibri" w:hAnsi="Calibri" w:cs="Calibri"/>
          <w:b/>
          <w:bCs/>
          <w:color w:val="002060"/>
          <w:lang w:val="it-IT"/>
        </w:rPr>
        <w:t xml:space="preserve"> </w:t>
      </w:r>
      <w:r>
        <w:rPr>
          <w:rFonts w:ascii="Calibri" w:hAnsi="Calibri" w:cs="Calibri"/>
          <w:color w:val="002060"/>
          <w:lang w:val="it-IT"/>
        </w:rPr>
        <w:t xml:space="preserve">dichiarando: </w:t>
      </w:r>
      <w:r w:rsidRPr="00011776">
        <w:rPr>
          <w:rFonts w:ascii="Calibri" w:hAnsi="Calibri" w:cs="Calibri"/>
          <w:b/>
          <w:bCs/>
          <w:color w:val="002060"/>
          <w:lang w:val="it-IT"/>
        </w:rPr>
        <w:t>"</w:t>
      </w:r>
      <w:r w:rsidRPr="00011776">
        <w:rPr>
          <w:rFonts w:ascii="Calibri" w:hAnsi="Calibri" w:cs="Calibri"/>
          <w:i/>
          <w:iCs/>
          <w:color w:val="002060"/>
          <w:lang w:val="it-IT"/>
        </w:rPr>
        <w:t xml:space="preserve">Mi congratulo con voi per i risultati che avete raggiunto nella cooperazione economica tra Serbia e Italia, che posso definire per molte ragioni come arte, soprattutto in un anno in cui lo scambio tra i nostri due Paesi supera i cinque miliardi di euro all'anno. La Serbia è un paese da dove i produttori possono accedere liberamente ai mercati europei, euroasiatici, al mercato della Repubblica Popolare Cinese, poi all'Egitto, Emirati Arabi Uniti. La Serbia rappresenta un un'opportunità per ottenere risultati ancora migliori in quanto determinata nella sua strada </w:t>
      </w:r>
      <w:r w:rsidR="00011776" w:rsidRPr="00011776">
        <w:rPr>
          <w:rFonts w:ascii="Calibri" w:hAnsi="Calibri" w:cs="Calibri"/>
          <w:i/>
          <w:iCs/>
          <w:color w:val="002060"/>
          <w:lang w:val="it-IT"/>
        </w:rPr>
        <w:t>verso l’</w:t>
      </w:r>
      <w:r w:rsidRPr="00011776">
        <w:rPr>
          <w:rFonts w:ascii="Calibri" w:hAnsi="Calibri" w:cs="Calibri"/>
          <w:i/>
          <w:iCs/>
          <w:color w:val="002060"/>
          <w:lang w:val="it-IT"/>
        </w:rPr>
        <w:t>adesione all'UE. Vorrei ricordare che nel momento in cui si tiene l'assemblea di Confindustria a Belgrado, i soldati italiani stanno a guardia dei monasteri serbi in Kosovo e Metohija.</w:t>
      </w:r>
      <w:r w:rsidR="00011776" w:rsidRPr="00011776">
        <w:rPr>
          <w:rFonts w:ascii="Calibri" w:hAnsi="Calibri" w:cs="Calibri"/>
          <w:i/>
          <w:iCs/>
          <w:color w:val="002060"/>
          <w:lang w:val="it-IT"/>
        </w:rPr>
        <w:t xml:space="preserve"> Posso affermare, alla vigilia di un'altra importante visita del Vice Primo Ministro e Ministro degli Affari Esteri italiano, Onorevole Tajani, mi aspetto che nel 2025 il nostro partenariato strategico continuerà a rafforzarsi e svilupparsi".</w:t>
      </w:r>
    </w:p>
    <w:p w14:paraId="5F5D44B8" w14:textId="77777777" w:rsidR="00011776" w:rsidRPr="00011776" w:rsidRDefault="00011776" w:rsidP="00011776">
      <w:pPr>
        <w:spacing w:after="0" w:line="240" w:lineRule="auto"/>
        <w:jc w:val="both"/>
        <w:rPr>
          <w:rFonts w:ascii="Calibri" w:hAnsi="Calibri" w:cs="Calibri"/>
          <w:color w:val="002060"/>
          <w:lang w:val="sr-Latn-RS"/>
        </w:rPr>
      </w:pPr>
    </w:p>
    <w:p w14:paraId="7181602C" w14:textId="1947F76D" w:rsidR="00B149F3" w:rsidRPr="00B149F3" w:rsidRDefault="00B149F3" w:rsidP="00B149F3">
      <w:pPr>
        <w:spacing w:after="0" w:line="240" w:lineRule="auto"/>
        <w:jc w:val="both"/>
        <w:rPr>
          <w:rFonts w:ascii="Calibri" w:hAnsi="Calibri" w:cs="Calibri"/>
          <w:color w:val="002060"/>
          <w:lang w:val="it-IT"/>
        </w:rPr>
      </w:pPr>
      <w:r w:rsidRPr="00B149F3">
        <w:rPr>
          <w:rFonts w:ascii="Calibri" w:hAnsi="Calibri" w:cs="Calibri"/>
          <w:b/>
          <w:bCs/>
          <w:color w:val="002060"/>
          <w:lang w:val="it-IT"/>
        </w:rPr>
        <w:t>Il nuovo Presidente di Confindustria Serbia Romano Rossi</w:t>
      </w:r>
      <w:r w:rsidRPr="00B149F3">
        <w:rPr>
          <w:rFonts w:ascii="Calibri" w:hAnsi="Calibri" w:cs="Calibri"/>
          <w:color w:val="002060"/>
          <w:lang w:val="it-IT"/>
        </w:rPr>
        <w:t>, che guiderà l’associazione per i prossimi quattro anni, si</w:t>
      </w:r>
      <w:r w:rsidRPr="00B149F3">
        <w:rPr>
          <w:color w:val="002060"/>
          <w:lang w:val="it-IT"/>
        </w:rPr>
        <w:t xml:space="preserve"> </w:t>
      </w:r>
      <w:r w:rsidRPr="00B149F3">
        <w:rPr>
          <w:rFonts w:ascii="Calibri" w:hAnsi="Calibri" w:cs="Calibri"/>
          <w:color w:val="002060"/>
          <w:lang w:val="it-IT"/>
        </w:rPr>
        <w:t>è rivolto ai presenti e ha presentato i piani futuri e le attività riguardanti Confindustria in Serbia,</w:t>
      </w:r>
      <w:r w:rsidRPr="00B149F3">
        <w:rPr>
          <w:color w:val="002060"/>
          <w:lang w:val="it-IT"/>
        </w:rPr>
        <w:t xml:space="preserve"> </w:t>
      </w:r>
      <w:r w:rsidRPr="00B149F3">
        <w:rPr>
          <w:rFonts w:ascii="Calibri" w:hAnsi="Calibri" w:cs="Calibri"/>
          <w:color w:val="002060"/>
          <w:lang w:val="it-IT"/>
        </w:rPr>
        <w:t xml:space="preserve">il tutto con l'obiettivo di proseguire con successo lo sviluppo delle già consolidate buone relazioni economiche tra Italia e Serbia. </w:t>
      </w:r>
      <w:r w:rsidR="00593A8D">
        <w:rPr>
          <w:rFonts w:ascii="Calibri" w:hAnsi="Calibri" w:cs="Calibri"/>
          <w:color w:val="002060"/>
          <w:lang w:val="it-IT"/>
        </w:rPr>
        <w:t xml:space="preserve"> </w:t>
      </w:r>
      <w:r w:rsidRPr="00B149F3">
        <w:rPr>
          <w:rFonts w:ascii="Calibri" w:hAnsi="Calibri" w:cs="Calibri"/>
          <w:color w:val="002060"/>
          <w:lang w:val="it-IT"/>
        </w:rPr>
        <w:t>Allo stesso tempo, quest’appuntamento</w:t>
      </w:r>
      <w:r w:rsidRPr="00B149F3">
        <w:rPr>
          <w:rFonts w:ascii="Calibri" w:hAnsi="Calibri" w:cs="Calibri"/>
          <w:i/>
          <w:iCs/>
          <w:color w:val="002060"/>
          <w:lang w:val="it-IT"/>
        </w:rPr>
        <w:t xml:space="preserve"> </w:t>
      </w:r>
      <w:r w:rsidRPr="00B149F3">
        <w:rPr>
          <w:rFonts w:ascii="Calibri" w:hAnsi="Calibri" w:cs="Calibri"/>
          <w:color w:val="002060"/>
          <w:lang w:val="it-IT"/>
        </w:rPr>
        <w:t>è stato l’occasione perfetta anche per il past presidente di Confindustria Serbia e attuale presidente della federazione Confindustria Est Europa, Patrizio Dei Tos, per rivedere i risultati del lavoro precedente, e di conferire premi e riconoscimenti alle aziende che si sono distinte nel periodo precedente in eccellenza secondo diversi criteri.</w:t>
      </w:r>
    </w:p>
    <w:p w14:paraId="0B536CF3" w14:textId="77777777" w:rsidR="00B149F3" w:rsidRPr="00B149F3" w:rsidRDefault="00B149F3" w:rsidP="00B149F3">
      <w:pPr>
        <w:spacing w:after="0" w:line="240" w:lineRule="auto"/>
        <w:jc w:val="both"/>
        <w:rPr>
          <w:rFonts w:ascii="Calibri" w:hAnsi="Calibri" w:cs="Calibri"/>
          <w:color w:val="002060"/>
          <w:lang w:val="it-IT"/>
        </w:rPr>
      </w:pPr>
    </w:p>
    <w:p w14:paraId="74A51932" w14:textId="77777777" w:rsidR="00011776" w:rsidRDefault="00011776" w:rsidP="00B149F3">
      <w:pPr>
        <w:spacing w:after="0" w:line="240" w:lineRule="auto"/>
        <w:jc w:val="both"/>
        <w:rPr>
          <w:rFonts w:ascii="Calibri" w:hAnsi="Calibri" w:cs="Calibri"/>
          <w:b/>
          <w:bCs/>
          <w:color w:val="002060"/>
          <w:lang w:val="it-IT"/>
        </w:rPr>
      </w:pPr>
    </w:p>
    <w:p w14:paraId="18FAD57E" w14:textId="77777777" w:rsidR="00011776" w:rsidRDefault="00011776" w:rsidP="00B149F3">
      <w:pPr>
        <w:spacing w:after="0" w:line="240" w:lineRule="auto"/>
        <w:jc w:val="both"/>
        <w:rPr>
          <w:rFonts w:ascii="Calibri" w:hAnsi="Calibri" w:cs="Calibri"/>
          <w:b/>
          <w:bCs/>
          <w:color w:val="002060"/>
          <w:lang w:val="it-IT"/>
        </w:rPr>
      </w:pPr>
    </w:p>
    <w:p w14:paraId="33E2DCBD" w14:textId="086ED756" w:rsidR="00B149F3" w:rsidRPr="00593A8D" w:rsidRDefault="00B149F3" w:rsidP="00B149F3">
      <w:pPr>
        <w:spacing w:after="0" w:line="240" w:lineRule="auto"/>
        <w:jc w:val="both"/>
        <w:rPr>
          <w:rFonts w:ascii="Calibri" w:hAnsi="Calibri" w:cs="Calibri"/>
          <w:color w:val="002060"/>
          <w:lang w:val="it-IT"/>
        </w:rPr>
      </w:pPr>
      <w:r w:rsidRPr="00011776">
        <w:rPr>
          <w:rFonts w:ascii="Calibri" w:hAnsi="Calibri" w:cs="Calibri"/>
          <w:b/>
          <w:bCs/>
          <w:color w:val="002060"/>
          <w:lang w:val="it-IT"/>
        </w:rPr>
        <w:t>Il nuovo Presidente Romano Rossi</w:t>
      </w:r>
      <w:r w:rsidRPr="00B149F3">
        <w:rPr>
          <w:rFonts w:ascii="Calibri" w:hAnsi="Calibri" w:cs="Calibri"/>
          <w:color w:val="002060"/>
          <w:lang w:val="it-IT"/>
        </w:rPr>
        <w:t xml:space="preserve"> nell’occasione ha tra l’altro dichiarato:</w:t>
      </w:r>
      <w:r w:rsidR="00593A8D">
        <w:rPr>
          <w:rFonts w:ascii="Calibri" w:hAnsi="Calibri" w:cs="Calibri"/>
          <w:color w:val="002060"/>
          <w:lang w:val="it-IT"/>
        </w:rPr>
        <w:t xml:space="preserve"> </w:t>
      </w:r>
      <w:r w:rsidRPr="00B149F3">
        <w:rPr>
          <w:rFonts w:ascii="Calibri" w:hAnsi="Calibri" w:cs="Calibri"/>
          <w:i/>
          <w:iCs/>
          <w:color w:val="002060"/>
          <w:lang w:val="it-IT"/>
        </w:rPr>
        <w:t>"Negli ultimi anni, la cooperazione economica tra Italia e Serbia ha raggiunto livelli importanti, confermando il ruolo strategico delle imprese italiane nel tessuto economico di questo territorio. Vorrei in questa cornice dare però peso a voi, nostri associati: oggi Confindustria Serbia vanta orgogliosamente 215 imprese associate, che danno lavoro a 33.000 persone. Questi numeri ci rendono la seconda associazione imprenditoriale europea in Serbia.  Il mio ultimo ringraziamento va quindi a voi, imprenditori, per i sacrifici che fate quotidianamente ed i progetti che portate avanti con tenacia"</w:t>
      </w:r>
      <w:r>
        <w:rPr>
          <w:rFonts w:ascii="Calibri" w:hAnsi="Calibri" w:cs="Calibri"/>
          <w:i/>
          <w:iCs/>
          <w:color w:val="002060"/>
          <w:lang w:val="it-IT"/>
        </w:rPr>
        <w:t xml:space="preserve">, </w:t>
      </w:r>
      <w:r w:rsidRPr="00B149F3">
        <w:rPr>
          <w:rFonts w:ascii="Calibri" w:hAnsi="Calibri" w:cs="Calibri"/>
          <w:color w:val="002060"/>
          <w:lang w:val="it-IT"/>
        </w:rPr>
        <w:t>ha concluso Rossi.</w:t>
      </w:r>
      <w:r>
        <w:rPr>
          <w:rFonts w:ascii="Calibri" w:hAnsi="Calibri" w:cs="Calibri"/>
          <w:i/>
          <w:iCs/>
          <w:color w:val="002060"/>
          <w:lang w:val="it-IT"/>
        </w:rPr>
        <w:t xml:space="preserve"> </w:t>
      </w:r>
    </w:p>
    <w:p w14:paraId="213B1CD9" w14:textId="77777777" w:rsidR="00B149F3" w:rsidRPr="00B149F3" w:rsidRDefault="00B149F3" w:rsidP="00B149F3">
      <w:pPr>
        <w:spacing w:after="0" w:line="240" w:lineRule="auto"/>
        <w:jc w:val="both"/>
        <w:rPr>
          <w:rFonts w:ascii="Calibri" w:hAnsi="Calibri" w:cs="Calibri"/>
          <w:i/>
          <w:iCs/>
          <w:color w:val="002060"/>
          <w:lang w:val="it-IT"/>
        </w:rPr>
      </w:pPr>
    </w:p>
    <w:p w14:paraId="0F0045E9" w14:textId="7D1B4986" w:rsidR="00B149F3" w:rsidRPr="00B149F3" w:rsidRDefault="00B149F3" w:rsidP="00B149F3">
      <w:pPr>
        <w:spacing w:after="0" w:line="240" w:lineRule="auto"/>
        <w:jc w:val="both"/>
        <w:rPr>
          <w:rFonts w:ascii="Calibri" w:hAnsi="Calibri" w:cs="Calibri"/>
          <w:color w:val="002060"/>
          <w:lang w:val="it-IT"/>
        </w:rPr>
      </w:pPr>
      <w:r w:rsidRPr="00011776">
        <w:rPr>
          <w:rFonts w:ascii="Calibri" w:hAnsi="Calibri" w:cs="Calibri"/>
          <w:b/>
          <w:bCs/>
          <w:color w:val="002060"/>
          <w:lang w:val="it-IT"/>
        </w:rPr>
        <w:t>Patrizio Dei Tos, Presidente dell’associazione nel periodo 2019 - 2024 ha dichiarato</w:t>
      </w:r>
      <w:r w:rsidRPr="00B149F3">
        <w:rPr>
          <w:rFonts w:ascii="Calibri" w:hAnsi="Calibri" w:cs="Calibri"/>
          <w:color w:val="002060"/>
          <w:lang w:val="it-IT"/>
        </w:rPr>
        <w:t>:</w:t>
      </w:r>
      <w:r>
        <w:rPr>
          <w:rFonts w:ascii="Calibri" w:hAnsi="Calibri" w:cs="Calibri"/>
          <w:color w:val="002060"/>
          <w:lang w:val="it-IT"/>
        </w:rPr>
        <w:t xml:space="preserve"> </w:t>
      </w:r>
      <w:r w:rsidRPr="00B149F3">
        <w:rPr>
          <w:rFonts w:ascii="Calibri" w:hAnsi="Calibri" w:cs="Calibri"/>
          <w:i/>
          <w:iCs/>
          <w:color w:val="002060"/>
          <w:lang w:val="it-IT"/>
        </w:rPr>
        <w:t>"</w:t>
      </w:r>
      <w:r w:rsidRPr="00B149F3">
        <w:rPr>
          <w:color w:val="002060"/>
          <w:lang w:val="it-IT"/>
        </w:rPr>
        <w:t xml:space="preserve"> </w:t>
      </w:r>
      <w:r w:rsidRPr="00B149F3">
        <w:rPr>
          <w:rFonts w:ascii="Calibri" w:hAnsi="Calibri" w:cs="Calibri"/>
          <w:i/>
          <w:iCs/>
          <w:color w:val="002060"/>
          <w:lang w:val="it-IT"/>
        </w:rPr>
        <w:t>Sono felice di passare il testimone al collega e amico Romano Rossi, che avrà il compito di guidare un'associazione che negli anni è cresciuta tanto quanto è cresciuto l'interesse reciproco tra Italia e Serbia.</w:t>
      </w:r>
      <w:r>
        <w:rPr>
          <w:rFonts w:ascii="Calibri" w:hAnsi="Calibri" w:cs="Calibri"/>
          <w:color w:val="002060"/>
          <w:lang w:val="it-IT"/>
        </w:rPr>
        <w:t xml:space="preserve"> </w:t>
      </w:r>
      <w:r w:rsidRPr="00B149F3">
        <w:rPr>
          <w:rFonts w:ascii="Calibri" w:hAnsi="Calibri" w:cs="Calibri"/>
          <w:i/>
          <w:iCs/>
          <w:color w:val="002060"/>
          <w:lang w:val="it-IT"/>
        </w:rPr>
        <w:t xml:space="preserve">Consegno le chiavi di un'associazione che ha raggiunto il record di 215 aziende, segno di una presenza italiana forte e organizzata. </w:t>
      </w:r>
      <w:r>
        <w:rPr>
          <w:rFonts w:ascii="Calibri" w:hAnsi="Calibri" w:cs="Calibri"/>
          <w:color w:val="002060"/>
          <w:lang w:val="it-IT"/>
        </w:rPr>
        <w:t xml:space="preserve"> </w:t>
      </w:r>
      <w:r w:rsidRPr="00B149F3">
        <w:rPr>
          <w:rFonts w:ascii="Calibri" w:hAnsi="Calibri" w:cs="Calibri"/>
          <w:i/>
          <w:iCs/>
          <w:color w:val="002060"/>
          <w:lang w:val="it-IT"/>
        </w:rPr>
        <w:t>Le imprese italiane in Serbia creano ricchezza e ricevono moltissimo da questo Paese. Vorrei che questo modo di lavorare diventi un punto di riferimento per tutta l'Europa Orientale, regione da cui passa il futuro dell'economia europea“.</w:t>
      </w:r>
    </w:p>
    <w:p w14:paraId="06E65EE8" w14:textId="77777777" w:rsidR="00B149F3" w:rsidRPr="00B149F3" w:rsidRDefault="00B149F3" w:rsidP="00B149F3">
      <w:pPr>
        <w:spacing w:after="0" w:line="240" w:lineRule="auto"/>
        <w:jc w:val="both"/>
        <w:rPr>
          <w:rFonts w:ascii="Calibri" w:hAnsi="Calibri" w:cs="Calibri"/>
          <w:color w:val="002060"/>
          <w:lang w:val="it-IT"/>
        </w:rPr>
      </w:pPr>
    </w:p>
    <w:p w14:paraId="692E7941" w14:textId="080C04A1" w:rsidR="00B149F3" w:rsidRPr="00B149F3" w:rsidRDefault="00B149F3" w:rsidP="00B149F3">
      <w:pPr>
        <w:spacing w:after="0" w:line="240" w:lineRule="auto"/>
        <w:jc w:val="both"/>
        <w:rPr>
          <w:rFonts w:ascii="Calibri" w:hAnsi="Calibri" w:cs="Calibri"/>
          <w:color w:val="002060"/>
          <w:lang w:val="it-IT"/>
        </w:rPr>
      </w:pPr>
      <w:r>
        <w:rPr>
          <w:rFonts w:ascii="Calibri" w:hAnsi="Calibri" w:cs="Calibri"/>
          <w:color w:val="002060"/>
          <w:lang w:val="it-IT"/>
        </w:rPr>
        <w:t>Si è rivolto ai presenti</w:t>
      </w:r>
      <w:r w:rsidRPr="00B149F3">
        <w:rPr>
          <w:rFonts w:ascii="Calibri" w:hAnsi="Calibri" w:cs="Calibri"/>
          <w:color w:val="002060"/>
          <w:lang w:val="it-IT"/>
        </w:rPr>
        <w:t xml:space="preserve"> anche </w:t>
      </w:r>
      <w:r w:rsidRPr="00593A8D">
        <w:rPr>
          <w:rFonts w:ascii="Calibri" w:hAnsi="Calibri" w:cs="Calibri"/>
          <w:b/>
          <w:bCs/>
          <w:color w:val="002060"/>
          <w:lang w:val="it-IT"/>
        </w:rPr>
        <w:t>dall’</w:t>
      </w:r>
      <w:r w:rsidR="00593A8D">
        <w:rPr>
          <w:rFonts w:ascii="Calibri" w:hAnsi="Calibri" w:cs="Calibri"/>
          <w:b/>
          <w:bCs/>
          <w:color w:val="002060"/>
          <w:lang w:val="it-IT"/>
        </w:rPr>
        <w:t>A</w:t>
      </w:r>
      <w:r w:rsidRPr="00593A8D">
        <w:rPr>
          <w:rFonts w:ascii="Calibri" w:hAnsi="Calibri" w:cs="Calibri"/>
          <w:b/>
          <w:bCs/>
          <w:color w:val="002060"/>
          <w:lang w:val="it-IT"/>
        </w:rPr>
        <w:t>mbasciatore</w:t>
      </w:r>
      <w:r w:rsidRPr="00B149F3">
        <w:rPr>
          <w:rFonts w:ascii="Calibri" w:hAnsi="Calibri" w:cs="Calibri"/>
          <w:color w:val="002060"/>
          <w:lang w:val="it-IT"/>
        </w:rPr>
        <w:t xml:space="preserve"> </w:t>
      </w:r>
      <w:r w:rsidRPr="00593A8D">
        <w:rPr>
          <w:rFonts w:ascii="Calibri" w:hAnsi="Calibri" w:cs="Calibri"/>
          <w:b/>
          <w:bCs/>
          <w:color w:val="002060"/>
          <w:lang w:val="it-IT"/>
        </w:rPr>
        <w:t>Luca Gori</w:t>
      </w:r>
      <w:r w:rsidRPr="00B149F3">
        <w:rPr>
          <w:rFonts w:ascii="Calibri" w:hAnsi="Calibri" w:cs="Calibri"/>
          <w:color w:val="002060"/>
          <w:lang w:val="it-IT"/>
        </w:rPr>
        <w:t xml:space="preserve">: </w:t>
      </w:r>
      <w:r w:rsidRPr="00B149F3">
        <w:rPr>
          <w:rFonts w:ascii="Calibri" w:hAnsi="Calibri" w:cs="Calibri"/>
          <w:i/>
          <w:iCs/>
          <w:color w:val="002060"/>
          <w:lang w:val="it-IT"/>
        </w:rPr>
        <w:t xml:space="preserve">“Italia e Serbia vantano un’eccellente cooperazione economica e stiamo lavorando perché continui a rafforzarsi ulteriormente. </w:t>
      </w:r>
      <w:r>
        <w:rPr>
          <w:rFonts w:ascii="Calibri" w:hAnsi="Calibri" w:cs="Calibri"/>
          <w:color w:val="002060"/>
          <w:lang w:val="it-IT"/>
        </w:rPr>
        <w:t xml:space="preserve"> </w:t>
      </w:r>
      <w:r w:rsidRPr="00B149F3">
        <w:rPr>
          <w:rFonts w:ascii="Calibri" w:hAnsi="Calibri" w:cs="Calibri"/>
          <w:i/>
          <w:iCs/>
          <w:color w:val="002060"/>
          <w:lang w:val="it-IT"/>
        </w:rPr>
        <w:t xml:space="preserve">Per questo negli ultimi due anni abbiamo organizzato 2 Forum imprenditoriali e 2 Forum di cooperazione scientifica tra Italia e Serbia oltre ad un Forum dedicato all’innovazione. </w:t>
      </w:r>
      <w:r>
        <w:rPr>
          <w:rFonts w:ascii="Calibri" w:hAnsi="Calibri" w:cs="Calibri"/>
          <w:color w:val="002060"/>
          <w:lang w:val="it-IT"/>
        </w:rPr>
        <w:t xml:space="preserve"> </w:t>
      </w:r>
      <w:r w:rsidRPr="00B149F3">
        <w:rPr>
          <w:rFonts w:ascii="Calibri" w:hAnsi="Calibri" w:cs="Calibri"/>
          <w:i/>
          <w:iCs/>
          <w:color w:val="002060"/>
          <w:lang w:val="it-IT"/>
        </w:rPr>
        <w:t>Una rinnovata attenzione verso la Serbia e i Balcani Occidentali, a cui ha dato impulso il Vice Presidente del Consiglio e Ministro degli Esteri Tajani, che non a caso domani tornerà a Belgrado per inaugurare il terzo Business Forum bilaterale a cui partecipano 150 aziende italiane e oltre 200 imprese serbe con un focus sui temi dell’economia circolare e della transizione energetica; dell’Agri-tech e dell’Industria 5.0; e delle infrastrutture fisiche e immateriali.”</w:t>
      </w:r>
    </w:p>
    <w:p w14:paraId="10CB1619" w14:textId="77777777" w:rsidR="00B149F3" w:rsidRPr="00011776" w:rsidRDefault="00B149F3" w:rsidP="00011776">
      <w:pPr>
        <w:spacing w:after="0" w:line="240" w:lineRule="auto"/>
        <w:jc w:val="both"/>
        <w:rPr>
          <w:rFonts w:ascii="Calibri" w:hAnsi="Calibri" w:cs="Calibri"/>
          <w:color w:val="002060"/>
          <w:lang w:val="it-IT"/>
        </w:rPr>
      </w:pPr>
    </w:p>
    <w:p w14:paraId="68B230AD" w14:textId="540B2164" w:rsidR="00011776" w:rsidRPr="00011776" w:rsidRDefault="00011776" w:rsidP="00011776">
      <w:pPr>
        <w:spacing w:after="0" w:line="240" w:lineRule="auto"/>
        <w:jc w:val="both"/>
        <w:rPr>
          <w:rFonts w:ascii="Calibri" w:eastAsia="Times New Roman" w:hAnsi="Calibri" w:cs="Calibri"/>
          <w:kern w:val="0"/>
          <w:lang w:val="it-IT" w:eastAsia="en-GB"/>
          <w14:ligatures w14:val="none"/>
        </w:rPr>
      </w:pPr>
      <w:r w:rsidRPr="00011776">
        <w:rPr>
          <w:rFonts w:ascii="Calibri" w:eastAsia="Times New Roman" w:hAnsi="Calibri" w:cs="Calibri"/>
          <w:b/>
          <w:bCs/>
          <w:color w:val="002060"/>
          <w:kern w:val="0"/>
          <w:lang w:val="it-IT" w:eastAsia="en-GB"/>
          <w14:ligatures w14:val="none"/>
        </w:rPr>
        <w:t>Matteo Zoppas, Presidente ICE ha sottolineato:</w:t>
      </w:r>
      <w:r w:rsidRPr="00011776">
        <w:rPr>
          <w:rFonts w:ascii="Calibri" w:eastAsia="Times New Roman" w:hAnsi="Calibri" w:cs="Calibri"/>
          <w:color w:val="002060"/>
          <w:kern w:val="0"/>
          <w:lang w:val="it-IT" w:eastAsia="en-GB"/>
          <w14:ligatures w14:val="none"/>
        </w:rPr>
        <w:t xml:space="preserve"> </w:t>
      </w:r>
      <w:r w:rsidRPr="00011776">
        <w:rPr>
          <w:rFonts w:ascii="Calibri" w:hAnsi="Calibri" w:cs="Calibri"/>
          <w:i/>
          <w:iCs/>
          <w:color w:val="002060"/>
          <w:lang w:val="it-IT"/>
        </w:rPr>
        <w:t>“ICE è una parte importante di quell’infrastruttura su cui gli imprenditori possono costruire lo sviluppo dei propri percorsi di internazionalizzazione.  Le opportunità sono enormi e le quasi 1300 aziende a capitale italiano che si sono insediate qui dimostrano di crederci. La Serbia sta attraversando una fase di trasformazione e modernizzazione e l'Italia può e deve essere partner di riferimento, contribuendo con le sue competenze, le sue imprese e la sua capacità di innovare a questo importante processo, fondamentale per raggiungere quegli standard necessari all’ingresso del paese nell’Unione Europea”</w:t>
      </w:r>
      <w:r w:rsidRPr="00011776">
        <w:rPr>
          <w:rFonts w:ascii="Calibri" w:eastAsia="Times New Roman" w:hAnsi="Calibri" w:cs="Calibri"/>
          <w:kern w:val="0"/>
          <w:lang w:val="it-IT" w:eastAsia="en-GB"/>
          <w14:ligatures w14:val="none"/>
        </w:rPr>
        <w:t>.</w:t>
      </w:r>
    </w:p>
    <w:p w14:paraId="6A9A2588" w14:textId="77777777" w:rsidR="00B149F3" w:rsidRPr="00B149F3" w:rsidRDefault="00B149F3" w:rsidP="00B149F3">
      <w:pPr>
        <w:spacing w:after="0" w:line="240" w:lineRule="auto"/>
        <w:jc w:val="both"/>
        <w:rPr>
          <w:rFonts w:ascii="Calibri" w:hAnsi="Calibri" w:cs="Calibri"/>
          <w:color w:val="002060"/>
          <w:lang w:val="it-IT"/>
        </w:rPr>
      </w:pPr>
    </w:p>
    <w:p w14:paraId="369EC3A0" w14:textId="77777777" w:rsidR="00B149F3" w:rsidRPr="00B149F3" w:rsidRDefault="00B149F3" w:rsidP="00B149F3">
      <w:pPr>
        <w:spacing w:after="0" w:line="240" w:lineRule="auto"/>
        <w:jc w:val="both"/>
        <w:rPr>
          <w:rFonts w:ascii="Calibri" w:hAnsi="Calibri" w:cs="Calibri"/>
          <w:i/>
          <w:iCs/>
          <w:color w:val="002060"/>
          <w:lang w:val="it-IT"/>
        </w:rPr>
      </w:pPr>
      <w:r w:rsidRPr="00B149F3">
        <w:rPr>
          <w:rFonts w:ascii="Calibri" w:hAnsi="Calibri" w:cs="Calibri"/>
          <w:i/>
          <w:iCs/>
          <w:color w:val="002060"/>
          <w:lang w:val="it-IT"/>
        </w:rPr>
        <w:t xml:space="preserve">"L'adesione della Serbia rappresenta un'opportunità straordinaria per rafforzare la stabilità economica e politica della regione balcanica, contribuendo a rendere l'Europa ancora più forte e resiliente in un contesto globale sempre più competitivo e in continua evoluzione. </w:t>
      </w:r>
    </w:p>
    <w:p w14:paraId="4EC69018" w14:textId="6E26A477" w:rsidR="00B149F3" w:rsidRPr="00593A8D" w:rsidRDefault="00B149F3" w:rsidP="00B149F3">
      <w:pPr>
        <w:spacing w:after="0" w:line="240" w:lineRule="auto"/>
        <w:jc w:val="both"/>
        <w:rPr>
          <w:rFonts w:ascii="Calibri" w:hAnsi="Calibri" w:cs="Calibri"/>
          <w:b/>
          <w:bCs/>
          <w:i/>
          <w:iCs/>
          <w:color w:val="002060"/>
          <w:lang w:val="it-IT"/>
        </w:rPr>
      </w:pPr>
      <w:r w:rsidRPr="00B149F3">
        <w:rPr>
          <w:rFonts w:ascii="Calibri" w:hAnsi="Calibri" w:cs="Calibri"/>
          <w:i/>
          <w:iCs/>
          <w:color w:val="002060"/>
          <w:lang w:val="it-IT"/>
        </w:rPr>
        <w:t>L'Italia, con la sua forte presenza industriale e il suo consolidato rapporto con la Serbia, deve sostenere questo processo di avvicinamento, lavorando in sinergia con le istituzioni europee per</w:t>
      </w:r>
      <w:r>
        <w:rPr>
          <w:rFonts w:ascii="Calibri" w:hAnsi="Calibri" w:cs="Calibri"/>
          <w:i/>
          <w:iCs/>
          <w:color w:val="002060"/>
          <w:lang w:val="it-IT"/>
        </w:rPr>
        <w:t xml:space="preserve"> </w:t>
      </w:r>
      <w:r w:rsidRPr="00B149F3">
        <w:rPr>
          <w:rFonts w:ascii="Calibri" w:hAnsi="Calibri" w:cs="Calibri"/>
          <w:i/>
          <w:iCs/>
          <w:color w:val="002060"/>
          <w:lang w:val="it-IT"/>
        </w:rPr>
        <w:t xml:space="preserve">creare condizioni favorevoli per le nostre imprese e per il rafforzamento delle relazioni economiche </w:t>
      </w:r>
      <w:r w:rsidRPr="00B149F3">
        <w:rPr>
          <w:rFonts w:ascii="Calibri" w:hAnsi="Calibri" w:cs="Calibri"/>
          <w:i/>
          <w:iCs/>
          <w:color w:val="002060"/>
          <w:lang w:val="it-IT"/>
        </w:rPr>
        <w:lastRenderedPageBreak/>
        <w:t xml:space="preserve">bilaterali", </w:t>
      </w:r>
      <w:r w:rsidRPr="00B149F3">
        <w:rPr>
          <w:rFonts w:ascii="Calibri" w:hAnsi="Calibri" w:cs="Calibri"/>
          <w:color w:val="002060"/>
          <w:lang w:val="it-IT"/>
        </w:rPr>
        <w:t xml:space="preserve">conclude </w:t>
      </w:r>
      <w:r w:rsidRPr="00B149F3">
        <w:rPr>
          <w:rFonts w:ascii="Calibri" w:hAnsi="Calibri" w:cs="Calibri"/>
          <w:b/>
          <w:bCs/>
          <w:color w:val="002060"/>
          <w:lang w:val="it-IT"/>
        </w:rPr>
        <w:t>Barbara Cimmino</w:t>
      </w:r>
      <w:r w:rsidRPr="00B149F3">
        <w:rPr>
          <w:rFonts w:ascii="Calibri" w:hAnsi="Calibri" w:cs="Calibri"/>
          <w:color w:val="002060"/>
          <w:lang w:val="it-IT"/>
        </w:rPr>
        <w:t>,</w:t>
      </w:r>
      <w:r w:rsidRPr="00B149F3">
        <w:rPr>
          <w:color w:val="002060"/>
          <w:lang w:val="it-IT"/>
        </w:rPr>
        <w:t xml:space="preserve"> </w:t>
      </w:r>
      <w:r w:rsidRPr="00593A8D">
        <w:rPr>
          <w:rFonts w:ascii="Calibri" w:hAnsi="Calibri" w:cs="Calibri"/>
          <w:b/>
          <w:bCs/>
          <w:color w:val="002060"/>
          <w:lang w:val="it-IT"/>
        </w:rPr>
        <w:t>Vicepresidente per l’Export e Attrazione Investimenti di Confindustria Italia.</w:t>
      </w:r>
    </w:p>
    <w:p w14:paraId="3292C243" w14:textId="77777777" w:rsidR="00B149F3" w:rsidRPr="00B149F3" w:rsidRDefault="00B149F3" w:rsidP="00B149F3">
      <w:pPr>
        <w:spacing w:after="0" w:line="240" w:lineRule="auto"/>
        <w:jc w:val="both"/>
        <w:rPr>
          <w:rFonts w:ascii="Calibri" w:hAnsi="Calibri" w:cs="Calibri"/>
          <w:i/>
          <w:iCs/>
          <w:color w:val="002060"/>
          <w:lang w:val="it-IT"/>
        </w:rPr>
      </w:pPr>
    </w:p>
    <w:p w14:paraId="4333459A" w14:textId="77777777" w:rsidR="00B149F3" w:rsidRPr="00B149F3" w:rsidRDefault="00B149F3" w:rsidP="00B149F3">
      <w:pPr>
        <w:spacing w:after="0" w:line="240" w:lineRule="auto"/>
        <w:jc w:val="both"/>
        <w:rPr>
          <w:rFonts w:ascii="Calibri" w:hAnsi="Calibri" w:cs="Calibri"/>
          <w:bCs/>
          <w:color w:val="002060"/>
          <w:lang w:val="it-IT"/>
        </w:rPr>
      </w:pPr>
      <w:r w:rsidRPr="00B149F3">
        <w:rPr>
          <w:rFonts w:ascii="Calibri" w:hAnsi="Calibri" w:cs="Calibri"/>
          <w:color w:val="002060"/>
          <w:lang w:val="it-IT"/>
        </w:rPr>
        <w:t>Dopo i relativi discorsi è seguita la cerimonia di consegna dei premi annuali dell’associazione, che porta il nome di uno dei fondatori di Confindustria in Serbia "Franco Delneri",</w:t>
      </w:r>
      <w:r w:rsidRPr="00B149F3">
        <w:rPr>
          <w:rFonts w:ascii="Calibri" w:hAnsi="Calibri" w:cs="Calibri"/>
          <w:bCs/>
          <w:color w:val="002060"/>
          <w:lang w:val="it-IT"/>
        </w:rPr>
        <w:t xml:space="preserve"> che mira a riconoscere gli sforzi di quelle aziende che si sono distinte nell’implementazione degli standard ESG. </w:t>
      </w:r>
    </w:p>
    <w:p w14:paraId="210206CE" w14:textId="77777777" w:rsidR="00B149F3" w:rsidRPr="00B149F3" w:rsidRDefault="00B149F3" w:rsidP="00B149F3">
      <w:pPr>
        <w:spacing w:after="0" w:line="240" w:lineRule="auto"/>
        <w:jc w:val="both"/>
        <w:rPr>
          <w:rFonts w:ascii="Calibri" w:hAnsi="Calibri" w:cs="Calibri"/>
          <w:bCs/>
          <w:color w:val="002060"/>
          <w:lang w:val="it-IT"/>
        </w:rPr>
      </w:pPr>
    </w:p>
    <w:p w14:paraId="65CBC8DA" w14:textId="77777777" w:rsidR="00B149F3" w:rsidRPr="00B149F3" w:rsidRDefault="00B149F3" w:rsidP="00B149F3">
      <w:pPr>
        <w:spacing w:after="0" w:line="240" w:lineRule="auto"/>
        <w:jc w:val="both"/>
        <w:rPr>
          <w:rFonts w:ascii="Calibri" w:eastAsia="Times New Roman" w:hAnsi="Calibri" w:cs="Calibri"/>
          <w:b/>
          <w:color w:val="002060"/>
          <w:lang w:val="it-IT" w:eastAsia="sr-Latn-CS"/>
        </w:rPr>
      </w:pPr>
      <w:r w:rsidRPr="00B149F3">
        <w:rPr>
          <w:rFonts w:ascii="Calibri" w:hAnsi="Calibri" w:cs="Calibri"/>
          <w:bCs/>
          <w:color w:val="002060"/>
          <w:lang w:val="it-IT"/>
        </w:rPr>
        <w:t>Nella categoria grandi aziende il premio è stato assegnato a</w:t>
      </w:r>
      <w:r w:rsidRPr="00B149F3">
        <w:rPr>
          <w:rFonts w:ascii="Calibri" w:eastAsia="Times New Roman" w:hAnsi="Calibri" w:cs="Calibri"/>
          <w:bCs/>
          <w:color w:val="002060"/>
          <w:lang w:val="it-IT" w:eastAsia="sr-Latn-CS"/>
        </w:rPr>
        <w:t xml:space="preserve"> </w:t>
      </w:r>
      <w:r w:rsidRPr="00593A8D">
        <w:rPr>
          <w:rFonts w:ascii="Calibri" w:eastAsia="Times New Roman" w:hAnsi="Calibri" w:cs="Calibri"/>
          <w:b/>
          <w:i/>
          <w:iCs/>
          <w:color w:val="002060"/>
          <w:lang w:val="it-IT" w:eastAsia="sr-Latn-CS"/>
        </w:rPr>
        <w:t>Conceria Pasubio</w:t>
      </w:r>
      <w:r w:rsidRPr="00B149F3">
        <w:rPr>
          <w:rFonts w:ascii="Calibri" w:eastAsia="Times New Roman" w:hAnsi="Calibri" w:cs="Calibri"/>
          <w:bCs/>
          <w:i/>
          <w:iCs/>
          <w:color w:val="002060"/>
          <w:lang w:val="it-IT" w:eastAsia="sr-Latn-CS"/>
        </w:rPr>
        <w:t xml:space="preserve">, </w:t>
      </w:r>
      <w:r w:rsidRPr="00B149F3">
        <w:rPr>
          <w:rFonts w:ascii="Calibri" w:eastAsia="Times New Roman" w:hAnsi="Calibri" w:cs="Calibri"/>
          <w:bCs/>
          <w:color w:val="002060"/>
          <w:lang w:val="it-IT" w:eastAsia="sr-Latn-CS"/>
        </w:rPr>
        <w:t>mentre nella</w:t>
      </w:r>
      <w:r w:rsidRPr="00B149F3">
        <w:rPr>
          <w:rFonts w:ascii="Calibri" w:eastAsia="Times New Roman" w:hAnsi="Calibri" w:cs="Calibri"/>
          <w:bCs/>
          <w:i/>
          <w:iCs/>
          <w:color w:val="002060"/>
          <w:lang w:val="it-IT" w:eastAsia="sr-Latn-CS"/>
        </w:rPr>
        <w:t xml:space="preserve"> </w:t>
      </w:r>
      <w:r w:rsidRPr="00B149F3">
        <w:rPr>
          <w:rFonts w:ascii="Calibri" w:eastAsia="Times New Roman" w:hAnsi="Calibri" w:cs="Calibri"/>
          <w:bCs/>
          <w:color w:val="002060"/>
          <w:lang w:val="it-IT" w:eastAsia="sr-Latn-CS"/>
        </w:rPr>
        <w:t xml:space="preserve">categoria piccole e medie imprese a </w:t>
      </w:r>
      <w:r w:rsidRPr="00593A8D">
        <w:rPr>
          <w:rFonts w:ascii="Calibri" w:eastAsia="Times New Roman" w:hAnsi="Calibri" w:cs="Calibri"/>
          <w:b/>
          <w:i/>
          <w:iCs/>
          <w:color w:val="002060"/>
          <w:lang w:val="it-IT" w:eastAsia="sr-Latn-CS"/>
        </w:rPr>
        <w:t>Propulzija</w:t>
      </w:r>
      <w:r w:rsidRPr="00B149F3">
        <w:rPr>
          <w:rFonts w:ascii="Calibri" w:eastAsia="Times New Roman" w:hAnsi="Calibri" w:cs="Calibri"/>
          <w:b/>
          <w:color w:val="002060"/>
          <w:lang w:val="it-IT" w:eastAsia="sr-Latn-CS"/>
        </w:rPr>
        <w:t>.</w:t>
      </w:r>
    </w:p>
    <w:p w14:paraId="55E53FFD" w14:textId="77777777" w:rsidR="00B149F3" w:rsidRPr="00B149F3" w:rsidRDefault="00B149F3" w:rsidP="00B149F3">
      <w:pPr>
        <w:spacing w:after="0" w:line="240" w:lineRule="auto"/>
        <w:jc w:val="both"/>
        <w:rPr>
          <w:rFonts w:ascii="Calibri" w:eastAsia="Times New Roman" w:hAnsi="Calibri" w:cs="Calibri"/>
          <w:b/>
          <w:color w:val="002060"/>
          <w:lang w:val="it-IT" w:eastAsia="sr-Latn-CS"/>
        </w:rPr>
      </w:pPr>
    </w:p>
    <w:p w14:paraId="56D4C339" w14:textId="77777777" w:rsidR="00B149F3" w:rsidRPr="00B149F3" w:rsidRDefault="00B149F3" w:rsidP="00B149F3">
      <w:pPr>
        <w:spacing w:after="0" w:line="240" w:lineRule="auto"/>
        <w:jc w:val="both"/>
        <w:rPr>
          <w:rFonts w:ascii="Calibri" w:eastAsia="Times New Roman" w:hAnsi="Calibri" w:cs="Calibri"/>
          <w:bCs/>
          <w:color w:val="002060"/>
          <w:lang w:val="it-IT" w:eastAsia="sr-Latn-CS"/>
        </w:rPr>
      </w:pPr>
      <w:r w:rsidRPr="00B149F3">
        <w:rPr>
          <w:rFonts w:ascii="Calibri" w:eastAsia="Times New Roman" w:hAnsi="Calibri" w:cs="Calibri"/>
          <w:bCs/>
          <w:color w:val="002060"/>
          <w:lang w:val="it-IT" w:eastAsia="sr-Latn-CS"/>
        </w:rPr>
        <w:t>A questo è susseguita la consegna dei premi ai soci, partner e singoli individui per i risultati eccezionali negli ambiti degli investimenti, dell’innovazione, della presenza nelle catene di forniture globali, degli investimenti sui giovani talenti, del rafforzamento dei legami economici bilaterali tra Serbia e Italia con un’enfasi particolare sulla rappresentanza delle eccellenze italiane in Serbia.</w:t>
      </w:r>
    </w:p>
    <w:p w14:paraId="3B523447" w14:textId="77777777" w:rsidR="00B149F3" w:rsidRPr="00B149F3" w:rsidRDefault="00B149F3" w:rsidP="00B149F3">
      <w:pPr>
        <w:spacing w:after="0" w:line="240" w:lineRule="auto"/>
        <w:jc w:val="both"/>
        <w:rPr>
          <w:rFonts w:ascii="Calibri" w:eastAsia="Times New Roman" w:hAnsi="Calibri" w:cs="Calibri"/>
          <w:bCs/>
          <w:color w:val="002060"/>
          <w:lang w:val="it-IT" w:eastAsia="sr-Latn-CS"/>
        </w:rPr>
      </w:pPr>
    </w:p>
    <w:p w14:paraId="28C2305E" w14:textId="074BB075" w:rsidR="00E53C86" w:rsidRPr="00B149F3" w:rsidRDefault="00B149F3" w:rsidP="0016496C">
      <w:pPr>
        <w:spacing w:after="0" w:line="240" w:lineRule="auto"/>
        <w:jc w:val="both"/>
        <w:rPr>
          <w:rFonts w:ascii="Calibri" w:hAnsi="Calibri" w:cs="Calibri"/>
          <w:color w:val="002060"/>
          <w:lang w:val="it-IT"/>
        </w:rPr>
      </w:pPr>
      <w:r w:rsidRPr="00B149F3">
        <w:rPr>
          <w:rFonts w:ascii="Calibri" w:hAnsi="Calibri" w:cs="Calibri"/>
          <w:color w:val="002060"/>
          <w:lang w:val="it-IT"/>
        </w:rPr>
        <w:t>L'assemblea si è tenuta alla vigilia del Forum imprenditoriale Italia-Serbia, confermando ancora una volta l'impegno delle due parti a continuare a rafforzare il partenariato economico bilaterale e a creare nuove opportunità di cooperazione.</w:t>
      </w:r>
    </w:p>
    <w:sectPr w:rsidR="00E53C86" w:rsidRPr="00B149F3" w:rsidSect="00690879">
      <w:headerReference w:type="default" r:id="rId7"/>
      <w:pgSz w:w="12240" w:h="15840"/>
      <w:pgMar w:top="1440" w:right="1440" w:bottom="1440" w:left="1440" w:header="62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6C47" w14:textId="77777777" w:rsidR="00651410" w:rsidRDefault="00651410" w:rsidP="00354922">
      <w:pPr>
        <w:spacing w:after="0" w:line="240" w:lineRule="auto"/>
      </w:pPr>
      <w:r>
        <w:separator/>
      </w:r>
    </w:p>
  </w:endnote>
  <w:endnote w:type="continuationSeparator" w:id="0">
    <w:p w14:paraId="476141F9" w14:textId="77777777" w:rsidR="00651410" w:rsidRDefault="00651410" w:rsidP="0035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842D" w14:textId="77777777" w:rsidR="00651410" w:rsidRDefault="00651410" w:rsidP="00354922">
      <w:pPr>
        <w:spacing w:after="0" w:line="240" w:lineRule="auto"/>
      </w:pPr>
      <w:r>
        <w:separator/>
      </w:r>
    </w:p>
  </w:footnote>
  <w:footnote w:type="continuationSeparator" w:id="0">
    <w:p w14:paraId="59C65BAD" w14:textId="77777777" w:rsidR="00651410" w:rsidRDefault="00651410" w:rsidP="0035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B7852" w14:textId="764C1023" w:rsidR="00354922" w:rsidRDefault="00354922" w:rsidP="00354922">
    <w:pPr>
      <w:pStyle w:val="Header"/>
      <w:jc w:val="center"/>
    </w:pPr>
    <w:r>
      <w:rPr>
        <w:noProof/>
      </w:rPr>
      <w:drawing>
        <wp:inline distT="0" distB="0" distL="0" distR="0" wp14:anchorId="5F13F8F6" wp14:editId="420E8DB4">
          <wp:extent cx="630621" cy="659642"/>
          <wp:effectExtent l="0" t="0" r="4445" b="1270"/>
          <wp:docPr id="1061784577" name="Picture 1" descr="A blue and white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84577" name="Picture 1" descr="A blue and white logo with a bi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049" cy="677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D144B"/>
    <w:multiLevelType w:val="multilevel"/>
    <w:tmpl w:val="7D9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42200"/>
    <w:multiLevelType w:val="multilevel"/>
    <w:tmpl w:val="17C0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830184">
    <w:abstractNumId w:val="1"/>
  </w:num>
  <w:num w:numId="2" w16cid:durableId="163683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86"/>
    <w:rsid w:val="00011776"/>
    <w:rsid w:val="000B27F0"/>
    <w:rsid w:val="000B757A"/>
    <w:rsid w:val="0010370C"/>
    <w:rsid w:val="00103AD8"/>
    <w:rsid w:val="001154D4"/>
    <w:rsid w:val="00137455"/>
    <w:rsid w:val="00154EBE"/>
    <w:rsid w:val="0016496C"/>
    <w:rsid w:val="001A3A96"/>
    <w:rsid w:val="00225B94"/>
    <w:rsid w:val="0023037D"/>
    <w:rsid w:val="002325AC"/>
    <w:rsid w:val="00244F76"/>
    <w:rsid w:val="0024793D"/>
    <w:rsid w:val="002D5763"/>
    <w:rsid w:val="00303103"/>
    <w:rsid w:val="00354922"/>
    <w:rsid w:val="0039741A"/>
    <w:rsid w:val="0043705C"/>
    <w:rsid w:val="004C3599"/>
    <w:rsid w:val="004C59CA"/>
    <w:rsid w:val="004F5658"/>
    <w:rsid w:val="005031B6"/>
    <w:rsid w:val="005773DE"/>
    <w:rsid w:val="00593A8D"/>
    <w:rsid w:val="00630C70"/>
    <w:rsid w:val="00651410"/>
    <w:rsid w:val="00690879"/>
    <w:rsid w:val="00691303"/>
    <w:rsid w:val="006C62AE"/>
    <w:rsid w:val="00736FF3"/>
    <w:rsid w:val="00754135"/>
    <w:rsid w:val="007A4A1A"/>
    <w:rsid w:val="007E25EF"/>
    <w:rsid w:val="00837F27"/>
    <w:rsid w:val="0084669E"/>
    <w:rsid w:val="0086799C"/>
    <w:rsid w:val="0089022D"/>
    <w:rsid w:val="00890760"/>
    <w:rsid w:val="008B07B6"/>
    <w:rsid w:val="008B57FE"/>
    <w:rsid w:val="00903E9B"/>
    <w:rsid w:val="0090425F"/>
    <w:rsid w:val="00972D00"/>
    <w:rsid w:val="00991163"/>
    <w:rsid w:val="00994999"/>
    <w:rsid w:val="00A04581"/>
    <w:rsid w:val="00A0636E"/>
    <w:rsid w:val="00A06C6E"/>
    <w:rsid w:val="00A31F32"/>
    <w:rsid w:val="00A8171D"/>
    <w:rsid w:val="00A97DAE"/>
    <w:rsid w:val="00AD7987"/>
    <w:rsid w:val="00AE4BF7"/>
    <w:rsid w:val="00B149F3"/>
    <w:rsid w:val="00B23C19"/>
    <w:rsid w:val="00B47B5C"/>
    <w:rsid w:val="00B63AC8"/>
    <w:rsid w:val="00B90183"/>
    <w:rsid w:val="00BA607F"/>
    <w:rsid w:val="00BB6196"/>
    <w:rsid w:val="00BE7C1A"/>
    <w:rsid w:val="00C64D7B"/>
    <w:rsid w:val="00D10DB5"/>
    <w:rsid w:val="00DD0B58"/>
    <w:rsid w:val="00DD2BCE"/>
    <w:rsid w:val="00E53C86"/>
    <w:rsid w:val="00E82E58"/>
    <w:rsid w:val="00EB70D4"/>
    <w:rsid w:val="00F02D6D"/>
    <w:rsid w:val="00FD4C53"/>
    <w:rsid w:val="00FD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67F5"/>
  <w15:chartTrackingRefBased/>
  <w15:docId w15:val="{EB9E7A95-D208-2143-984C-A74876D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C86"/>
    <w:rPr>
      <w:rFonts w:eastAsiaTheme="majorEastAsia" w:cstheme="majorBidi"/>
      <w:color w:val="272727" w:themeColor="text1" w:themeTint="D8"/>
    </w:rPr>
  </w:style>
  <w:style w:type="paragraph" w:styleId="Title">
    <w:name w:val="Title"/>
    <w:basedOn w:val="Normal"/>
    <w:next w:val="Normal"/>
    <w:link w:val="TitleChar"/>
    <w:uiPriority w:val="10"/>
    <w:qFormat/>
    <w:rsid w:val="00E53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C86"/>
    <w:pPr>
      <w:spacing w:before="160"/>
      <w:jc w:val="center"/>
    </w:pPr>
    <w:rPr>
      <w:i/>
      <w:iCs/>
      <w:color w:val="404040" w:themeColor="text1" w:themeTint="BF"/>
    </w:rPr>
  </w:style>
  <w:style w:type="character" w:customStyle="1" w:styleId="QuoteChar">
    <w:name w:val="Quote Char"/>
    <w:basedOn w:val="DefaultParagraphFont"/>
    <w:link w:val="Quote"/>
    <w:uiPriority w:val="29"/>
    <w:rsid w:val="00E53C86"/>
    <w:rPr>
      <w:i/>
      <w:iCs/>
      <w:color w:val="404040" w:themeColor="text1" w:themeTint="BF"/>
    </w:rPr>
  </w:style>
  <w:style w:type="paragraph" w:styleId="ListParagraph">
    <w:name w:val="List Paragraph"/>
    <w:basedOn w:val="Normal"/>
    <w:uiPriority w:val="34"/>
    <w:qFormat/>
    <w:rsid w:val="00E53C86"/>
    <w:pPr>
      <w:ind w:left="720"/>
      <w:contextualSpacing/>
    </w:pPr>
  </w:style>
  <w:style w:type="character" w:styleId="IntenseEmphasis">
    <w:name w:val="Intense Emphasis"/>
    <w:basedOn w:val="DefaultParagraphFont"/>
    <w:uiPriority w:val="21"/>
    <w:qFormat/>
    <w:rsid w:val="00E53C86"/>
    <w:rPr>
      <w:i/>
      <w:iCs/>
      <w:color w:val="0F4761" w:themeColor="accent1" w:themeShade="BF"/>
    </w:rPr>
  </w:style>
  <w:style w:type="paragraph" w:styleId="IntenseQuote">
    <w:name w:val="Intense Quote"/>
    <w:basedOn w:val="Normal"/>
    <w:next w:val="Normal"/>
    <w:link w:val="IntenseQuoteChar"/>
    <w:uiPriority w:val="30"/>
    <w:qFormat/>
    <w:rsid w:val="00E53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C86"/>
    <w:rPr>
      <w:i/>
      <w:iCs/>
      <w:color w:val="0F4761" w:themeColor="accent1" w:themeShade="BF"/>
    </w:rPr>
  </w:style>
  <w:style w:type="character" w:styleId="IntenseReference">
    <w:name w:val="Intense Reference"/>
    <w:basedOn w:val="DefaultParagraphFont"/>
    <w:uiPriority w:val="32"/>
    <w:qFormat/>
    <w:rsid w:val="00E53C86"/>
    <w:rPr>
      <w:b/>
      <w:bCs/>
      <w:smallCaps/>
      <w:color w:val="0F4761" w:themeColor="accent1" w:themeShade="BF"/>
      <w:spacing w:val="5"/>
    </w:rPr>
  </w:style>
  <w:style w:type="paragraph" w:styleId="Header">
    <w:name w:val="header"/>
    <w:basedOn w:val="Normal"/>
    <w:link w:val="HeaderChar"/>
    <w:uiPriority w:val="99"/>
    <w:unhideWhenUsed/>
    <w:rsid w:val="0035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922"/>
  </w:style>
  <w:style w:type="paragraph" w:styleId="Footer">
    <w:name w:val="footer"/>
    <w:basedOn w:val="Normal"/>
    <w:link w:val="FooterChar"/>
    <w:uiPriority w:val="99"/>
    <w:unhideWhenUsed/>
    <w:rsid w:val="00354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922"/>
  </w:style>
  <w:style w:type="character" w:styleId="CommentReference">
    <w:name w:val="annotation reference"/>
    <w:basedOn w:val="DefaultParagraphFont"/>
    <w:uiPriority w:val="99"/>
    <w:semiHidden/>
    <w:unhideWhenUsed/>
    <w:rsid w:val="0084669E"/>
    <w:rPr>
      <w:sz w:val="16"/>
      <w:szCs w:val="16"/>
    </w:rPr>
  </w:style>
  <w:style w:type="paragraph" w:styleId="CommentText">
    <w:name w:val="annotation text"/>
    <w:basedOn w:val="Normal"/>
    <w:link w:val="CommentTextChar"/>
    <w:uiPriority w:val="99"/>
    <w:semiHidden/>
    <w:unhideWhenUsed/>
    <w:rsid w:val="0084669E"/>
    <w:pPr>
      <w:spacing w:line="240" w:lineRule="auto"/>
    </w:pPr>
    <w:rPr>
      <w:sz w:val="20"/>
      <w:szCs w:val="20"/>
    </w:rPr>
  </w:style>
  <w:style w:type="character" w:customStyle="1" w:styleId="CommentTextChar">
    <w:name w:val="Comment Text Char"/>
    <w:basedOn w:val="DefaultParagraphFont"/>
    <w:link w:val="CommentText"/>
    <w:uiPriority w:val="99"/>
    <w:semiHidden/>
    <w:rsid w:val="0084669E"/>
    <w:rPr>
      <w:sz w:val="20"/>
      <w:szCs w:val="20"/>
    </w:rPr>
  </w:style>
  <w:style w:type="paragraph" w:styleId="CommentSubject">
    <w:name w:val="annotation subject"/>
    <w:basedOn w:val="CommentText"/>
    <w:next w:val="CommentText"/>
    <w:link w:val="CommentSubjectChar"/>
    <w:uiPriority w:val="99"/>
    <w:semiHidden/>
    <w:unhideWhenUsed/>
    <w:rsid w:val="0084669E"/>
    <w:rPr>
      <w:b/>
      <w:bCs/>
    </w:rPr>
  </w:style>
  <w:style w:type="character" w:customStyle="1" w:styleId="CommentSubjectChar">
    <w:name w:val="Comment Subject Char"/>
    <w:basedOn w:val="CommentTextChar"/>
    <w:link w:val="CommentSubject"/>
    <w:uiPriority w:val="99"/>
    <w:semiHidden/>
    <w:rsid w:val="0084669E"/>
    <w:rPr>
      <w:b/>
      <w:bCs/>
      <w:sz w:val="20"/>
      <w:szCs w:val="20"/>
    </w:rPr>
  </w:style>
  <w:style w:type="table" w:styleId="TableGrid">
    <w:name w:val="Table Grid"/>
    <w:basedOn w:val="TableNormal"/>
    <w:uiPriority w:val="39"/>
    <w:rsid w:val="00867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9026">
      <w:bodyDiv w:val="1"/>
      <w:marLeft w:val="0"/>
      <w:marRight w:val="0"/>
      <w:marTop w:val="0"/>
      <w:marBottom w:val="0"/>
      <w:divBdr>
        <w:top w:val="none" w:sz="0" w:space="0" w:color="auto"/>
        <w:left w:val="none" w:sz="0" w:space="0" w:color="auto"/>
        <w:bottom w:val="none" w:sz="0" w:space="0" w:color="auto"/>
        <w:right w:val="none" w:sz="0" w:space="0" w:color="auto"/>
      </w:divBdr>
    </w:div>
    <w:div w:id="400643273">
      <w:bodyDiv w:val="1"/>
      <w:marLeft w:val="0"/>
      <w:marRight w:val="0"/>
      <w:marTop w:val="0"/>
      <w:marBottom w:val="0"/>
      <w:divBdr>
        <w:top w:val="none" w:sz="0" w:space="0" w:color="auto"/>
        <w:left w:val="none" w:sz="0" w:space="0" w:color="auto"/>
        <w:bottom w:val="none" w:sz="0" w:space="0" w:color="auto"/>
        <w:right w:val="none" w:sz="0" w:space="0" w:color="auto"/>
      </w:divBdr>
    </w:div>
    <w:div w:id="515533754">
      <w:bodyDiv w:val="1"/>
      <w:marLeft w:val="0"/>
      <w:marRight w:val="0"/>
      <w:marTop w:val="0"/>
      <w:marBottom w:val="0"/>
      <w:divBdr>
        <w:top w:val="none" w:sz="0" w:space="0" w:color="auto"/>
        <w:left w:val="none" w:sz="0" w:space="0" w:color="auto"/>
        <w:bottom w:val="none" w:sz="0" w:space="0" w:color="auto"/>
        <w:right w:val="none" w:sz="0" w:space="0" w:color="auto"/>
      </w:divBdr>
      <w:divsChild>
        <w:div w:id="958880512">
          <w:marLeft w:val="0"/>
          <w:marRight w:val="0"/>
          <w:marTop w:val="0"/>
          <w:marBottom w:val="0"/>
          <w:divBdr>
            <w:top w:val="none" w:sz="0" w:space="0" w:color="auto"/>
            <w:left w:val="none" w:sz="0" w:space="0" w:color="auto"/>
            <w:bottom w:val="none" w:sz="0" w:space="0" w:color="auto"/>
            <w:right w:val="none" w:sz="0" w:space="0" w:color="auto"/>
          </w:divBdr>
          <w:divsChild>
            <w:div w:id="17394781">
              <w:marLeft w:val="0"/>
              <w:marRight w:val="0"/>
              <w:marTop w:val="0"/>
              <w:marBottom w:val="0"/>
              <w:divBdr>
                <w:top w:val="none" w:sz="0" w:space="0" w:color="auto"/>
                <w:left w:val="none" w:sz="0" w:space="0" w:color="auto"/>
                <w:bottom w:val="none" w:sz="0" w:space="0" w:color="auto"/>
                <w:right w:val="none" w:sz="0" w:space="0" w:color="auto"/>
              </w:divBdr>
              <w:divsChild>
                <w:div w:id="1925021615">
                  <w:marLeft w:val="0"/>
                  <w:marRight w:val="0"/>
                  <w:marTop w:val="0"/>
                  <w:marBottom w:val="0"/>
                  <w:divBdr>
                    <w:top w:val="none" w:sz="0" w:space="0" w:color="auto"/>
                    <w:left w:val="none" w:sz="0" w:space="0" w:color="auto"/>
                    <w:bottom w:val="none" w:sz="0" w:space="0" w:color="auto"/>
                    <w:right w:val="none" w:sz="0" w:space="0" w:color="auto"/>
                  </w:divBdr>
                </w:div>
              </w:divsChild>
            </w:div>
            <w:div w:id="1171523533">
              <w:marLeft w:val="0"/>
              <w:marRight w:val="0"/>
              <w:marTop w:val="0"/>
              <w:marBottom w:val="0"/>
              <w:divBdr>
                <w:top w:val="none" w:sz="0" w:space="0" w:color="auto"/>
                <w:left w:val="none" w:sz="0" w:space="0" w:color="auto"/>
                <w:bottom w:val="none" w:sz="0" w:space="0" w:color="auto"/>
                <w:right w:val="none" w:sz="0" w:space="0" w:color="auto"/>
              </w:divBdr>
            </w:div>
            <w:div w:id="1950045053">
              <w:marLeft w:val="0"/>
              <w:marRight w:val="0"/>
              <w:marTop w:val="0"/>
              <w:marBottom w:val="0"/>
              <w:divBdr>
                <w:top w:val="none" w:sz="0" w:space="0" w:color="auto"/>
                <w:left w:val="none" w:sz="0" w:space="0" w:color="auto"/>
                <w:bottom w:val="none" w:sz="0" w:space="0" w:color="auto"/>
                <w:right w:val="none" w:sz="0" w:space="0" w:color="auto"/>
              </w:divBdr>
              <w:divsChild>
                <w:div w:id="300497300">
                  <w:marLeft w:val="0"/>
                  <w:marRight w:val="0"/>
                  <w:marTop w:val="0"/>
                  <w:marBottom w:val="0"/>
                  <w:divBdr>
                    <w:top w:val="none" w:sz="0" w:space="0" w:color="auto"/>
                    <w:left w:val="none" w:sz="0" w:space="0" w:color="auto"/>
                    <w:bottom w:val="none" w:sz="0" w:space="0" w:color="auto"/>
                    <w:right w:val="none" w:sz="0" w:space="0" w:color="auto"/>
                  </w:divBdr>
                  <w:divsChild>
                    <w:div w:id="1145125282">
                      <w:marLeft w:val="0"/>
                      <w:marRight w:val="0"/>
                      <w:marTop w:val="0"/>
                      <w:marBottom w:val="0"/>
                      <w:divBdr>
                        <w:top w:val="none" w:sz="0" w:space="0" w:color="auto"/>
                        <w:left w:val="none" w:sz="0" w:space="0" w:color="auto"/>
                        <w:bottom w:val="none" w:sz="0" w:space="0" w:color="auto"/>
                        <w:right w:val="none" w:sz="0" w:space="0" w:color="auto"/>
                      </w:divBdr>
                      <w:divsChild>
                        <w:div w:id="13070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4920">
              <w:marLeft w:val="0"/>
              <w:marRight w:val="0"/>
              <w:marTop w:val="0"/>
              <w:marBottom w:val="0"/>
              <w:divBdr>
                <w:top w:val="none" w:sz="0" w:space="0" w:color="auto"/>
                <w:left w:val="none" w:sz="0" w:space="0" w:color="auto"/>
                <w:bottom w:val="none" w:sz="0" w:space="0" w:color="auto"/>
                <w:right w:val="none" w:sz="0" w:space="0" w:color="auto"/>
              </w:divBdr>
              <w:divsChild>
                <w:div w:id="19991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2049">
          <w:marLeft w:val="0"/>
          <w:marRight w:val="0"/>
          <w:marTop w:val="0"/>
          <w:marBottom w:val="0"/>
          <w:divBdr>
            <w:top w:val="none" w:sz="0" w:space="0" w:color="auto"/>
            <w:left w:val="none" w:sz="0" w:space="0" w:color="auto"/>
            <w:bottom w:val="none" w:sz="0" w:space="0" w:color="auto"/>
            <w:right w:val="none" w:sz="0" w:space="0" w:color="auto"/>
          </w:divBdr>
          <w:divsChild>
            <w:div w:id="1384402742">
              <w:marLeft w:val="0"/>
              <w:marRight w:val="0"/>
              <w:marTop w:val="0"/>
              <w:marBottom w:val="0"/>
              <w:divBdr>
                <w:top w:val="none" w:sz="0" w:space="0" w:color="auto"/>
                <w:left w:val="none" w:sz="0" w:space="0" w:color="auto"/>
                <w:bottom w:val="none" w:sz="0" w:space="0" w:color="auto"/>
                <w:right w:val="none" w:sz="0" w:space="0" w:color="auto"/>
              </w:divBdr>
              <w:divsChild>
                <w:div w:id="804661099">
                  <w:marLeft w:val="0"/>
                  <w:marRight w:val="0"/>
                  <w:marTop w:val="0"/>
                  <w:marBottom w:val="0"/>
                  <w:divBdr>
                    <w:top w:val="none" w:sz="0" w:space="0" w:color="auto"/>
                    <w:left w:val="none" w:sz="0" w:space="0" w:color="auto"/>
                    <w:bottom w:val="none" w:sz="0" w:space="0" w:color="auto"/>
                    <w:right w:val="none" w:sz="0" w:space="0" w:color="auto"/>
                  </w:divBdr>
                  <w:divsChild>
                    <w:div w:id="524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0688">
      <w:bodyDiv w:val="1"/>
      <w:marLeft w:val="0"/>
      <w:marRight w:val="0"/>
      <w:marTop w:val="0"/>
      <w:marBottom w:val="0"/>
      <w:divBdr>
        <w:top w:val="none" w:sz="0" w:space="0" w:color="auto"/>
        <w:left w:val="none" w:sz="0" w:space="0" w:color="auto"/>
        <w:bottom w:val="none" w:sz="0" w:space="0" w:color="auto"/>
        <w:right w:val="none" w:sz="0" w:space="0" w:color="auto"/>
      </w:divBdr>
    </w:div>
    <w:div w:id="1184710738">
      <w:bodyDiv w:val="1"/>
      <w:marLeft w:val="0"/>
      <w:marRight w:val="0"/>
      <w:marTop w:val="0"/>
      <w:marBottom w:val="0"/>
      <w:divBdr>
        <w:top w:val="none" w:sz="0" w:space="0" w:color="auto"/>
        <w:left w:val="none" w:sz="0" w:space="0" w:color="auto"/>
        <w:bottom w:val="none" w:sz="0" w:space="0" w:color="auto"/>
        <w:right w:val="none" w:sz="0" w:space="0" w:color="auto"/>
      </w:divBdr>
    </w:div>
    <w:div w:id="1243759359">
      <w:bodyDiv w:val="1"/>
      <w:marLeft w:val="0"/>
      <w:marRight w:val="0"/>
      <w:marTop w:val="0"/>
      <w:marBottom w:val="0"/>
      <w:divBdr>
        <w:top w:val="none" w:sz="0" w:space="0" w:color="auto"/>
        <w:left w:val="none" w:sz="0" w:space="0" w:color="auto"/>
        <w:bottom w:val="none" w:sz="0" w:space="0" w:color="auto"/>
        <w:right w:val="none" w:sz="0" w:space="0" w:color="auto"/>
      </w:divBdr>
    </w:div>
    <w:div w:id="1337221429">
      <w:bodyDiv w:val="1"/>
      <w:marLeft w:val="0"/>
      <w:marRight w:val="0"/>
      <w:marTop w:val="0"/>
      <w:marBottom w:val="0"/>
      <w:divBdr>
        <w:top w:val="none" w:sz="0" w:space="0" w:color="auto"/>
        <w:left w:val="none" w:sz="0" w:space="0" w:color="auto"/>
        <w:bottom w:val="none" w:sz="0" w:space="0" w:color="auto"/>
        <w:right w:val="none" w:sz="0" w:space="0" w:color="auto"/>
      </w:divBdr>
    </w:div>
    <w:div w:id="1542009829">
      <w:bodyDiv w:val="1"/>
      <w:marLeft w:val="0"/>
      <w:marRight w:val="0"/>
      <w:marTop w:val="0"/>
      <w:marBottom w:val="0"/>
      <w:divBdr>
        <w:top w:val="none" w:sz="0" w:space="0" w:color="auto"/>
        <w:left w:val="none" w:sz="0" w:space="0" w:color="auto"/>
        <w:bottom w:val="none" w:sz="0" w:space="0" w:color="auto"/>
        <w:right w:val="none" w:sz="0" w:space="0" w:color="auto"/>
      </w:divBdr>
      <w:divsChild>
        <w:div w:id="60182369">
          <w:marLeft w:val="0"/>
          <w:marRight w:val="0"/>
          <w:marTop w:val="0"/>
          <w:marBottom w:val="0"/>
          <w:divBdr>
            <w:top w:val="none" w:sz="0" w:space="0" w:color="auto"/>
            <w:left w:val="none" w:sz="0" w:space="0" w:color="auto"/>
            <w:bottom w:val="none" w:sz="0" w:space="0" w:color="auto"/>
            <w:right w:val="none" w:sz="0" w:space="0" w:color="auto"/>
          </w:divBdr>
          <w:divsChild>
            <w:div w:id="1403478880">
              <w:marLeft w:val="0"/>
              <w:marRight w:val="0"/>
              <w:marTop w:val="0"/>
              <w:marBottom w:val="0"/>
              <w:divBdr>
                <w:top w:val="none" w:sz="0" w:space="0" w:color="auto"/>
                <w:left w:val="none" w:sz="0" w:space="0" w:color="auto"/>
                <w:bottom w:val="none" w:sz="0" w:space="0" w:color="auto"/>
                <w:right w:val="none" w:sz="0" w:space="0" w:color="auto"/>
              </w:divBdr>
              <w:divsChild>
                <w:div w:id="1742631432">
                  <w:marLeft w:val="0"/>
                  <w:marRight w:val="0"/>
                  <w:marTop w:val="0"/>
                  <w:marBottom w:val="0"/>
                  <w:divBdr>
                    <w:top w:val="none" w:sz="0" w:space="0" w:color="auto"/>
                    <w:left w:val="none" w:sz="0" w:space="0" w:color="auto"/>
                    <w:bottom w:val="none" w:sz="0" w:space="0" w:color="auto"/>
                    <w:right w:val="none" w:sz="0" w:space="0" w:color="auto"/>
                  </w:divBdr>
                </w:div>
              </w:divsChild>
            </w:div>
            <w:div w:id="204872956">
              <w:marLeft w:val="0"/>
              <w:marRight w:val="0"/>
              <w:marTop w:val="0"/>
              <w:marBottom w:val="0"/>
              <w:divBdr>
                <w:top w:val="none" w:sz="0" w:space="0" w:color="auto"/>
                <w:left w:val="none" w:sz="0" w:space="0" w:color="auto"/>
                <w:bottom w:val="none" w:sz="0" w:space="0" w:color="auto"/>
                <w:right w:val="none" w:sz="0" w:space="0" w:color="auto"/>
              </w:divBdr>
            </w:div>
            <w:div w:id="253129875">
              <w:marLeft w:val="0"/>
              <w:marRight w:val="0"/>
              <w:marTop w:val="0"/>
              <w:marBottom w:val="0"/>
              <w:divBdr>
                <w:top w:val="none" w:sz="0" w:space="0" w:color="auto"/>
                <w:left w:val="none" w:sz="0" w:space="0" w:color="auto"/>
                <w:bottom w:val="none" w:sz="0" w:space="0" w:color="auto"/>
                <w:right w:val="none" w:sz="0" w:space="0" w:color="auto"/>
              </w:divBdr>
              <w:divsChild>
                <w:div w:id="1992978700">
                  <w:marLeft w:val="0"/>
                  <w:marRight w:val="0"/>
                  <w:marTop w:val="0"/>
                  <w:marBottom w:val="0"/>
                  <w:divBdr>
                    <w:top w:val="none" w:sz="0" w:space="0" w:color="auto"/>
                    <w:left w:val="none" w:sz="0" w:space="0" w:color="auto"/>
                    <w:bottom w:val="none" w:sz="0" w:space="0" w:color="auto"/>
                    <w:right w:val="none" w:sz="0" w:space="0" w:color="auto"/>
                  </w:divBdr>
                  <w:divsChild>
                    <w:div w:id="1338731567">
                      <w:marLeft w:val="0"/>
                      <w:marRight w:val="0"/>
                      <w:marTop w:val="0"/>
                      <w:marBottom w:val="0"/>
                      <w:divBdr>
                        <w:top w:val="none" w:sz="0" w:space="0" w:color="auto"/>
                        <w:left w:val="none" w:sz="0" w:space="0" w:color="auto"/>
                        <w:bottom w:val="none" w:sz="0" w:space="0" w:color="auto"/>
                        <w:right w:val="none" w:sz="0" w:space="0" w:color="auto"/>
                      </w:divBdr>
                      <w:divsChild>
                        <w:div w:id="1363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939">
              <w:marLeft w:val="0"/>
              <w:marRight w:val="0"/>
              <w:marTop w:val="0"/>
              <w:marBottom w:val="0"/>
              <w:divBdr>
                <w:top w:val="none" w:sz="0" w:space="0" w:color="auto"/>
                <w:left w:val="none" w:sz="0" w:space="0" w:color="auto"/>
                <w:bottom w:val="none" w:sz="0" w:space="0" w:color="auto"/>
                <w:right w:val="none" w:sz="0" w:space="0" w:color="auto"/>
              </w:divBdr>
              <w:divsChild>
                <w:div w:id="12446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3683">
          <w:marLeft w:val="0"/>
          <w:marRight w:val="0"/>
          <w:marTop w:val="0"/>
          <w:marBottom w:val="0"/>
          <w:divBdr>
            <w:top w:val="none" w:sz="0" w:space="0" w:color="auto"/>
            <w:left w:val="none" w:sz="0" w:space="0" w:color="auto"/>
            <w:bottom w:val="none" w:sz="0" w:space="0" w:color="auto"/>
            <w:right w:val="none" w:sz="0" w:space="0" w:color="auto"/>
          </w:divBdr>
          <w:divsChild>
            <w:div w:id="418714671">
              <w:marLeft w:val="0"/>
              <w:marRight w:val="0"/>
              <w:marTop w:val="0"/>
              <w:marBottom w:val="0"/>
              <w:divBdr>
                <w:top w:val="none" w:sz="0" w:space="0" w:color="auto"/>
                <w:left w:val="none" w:sz="0" w:space="0" w:color="auto"/>
                <w:bottom w:val="none" w:sz="0" w:space="0" w:color="auto"/>
                <w:right w:val="none" w:sz="0" w:space="0" w:color="auto"/>
              </w:divBdr>
              <w:divsChild>
                <w:div w:id="1032807131">
                  <w:marLeft w:val="0"/>
                  <w:marRight w:val="0"/>
                  <w:marTop w:val="0"/>
                  <w:marBottom w:val="0"/>
                  <w:divBdr>
                    <w:top w:val="none" w:sz="0" w:space="0" w:color="auto"/>
                    <w:left w:val="none" w:sz="0" w:space="0" w:color="auto"/>
                    <w:bottom w:val="none" w:sz="0" w:space="0" w:color="auto"/>
                    <w:right w:val="none" w:sz="0" w:space="0" w:color="auto"/>
                  </w:divBdr>
                  <w:divsChild>
                    <w:div w:id="15972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0826">
      <w:bodyDiv w:val="1"/>
      <w:marLeft w:val="0"/>
      <w:marRight w:val="0"/>
      <w:marTop w:val="0"/>
      <w:marBottom w:val="0"/>
      <w:divBdr>
        <w:top w:val="none" w:sz="0" w:space="0" w:color="auto"/>
        <w:left w:val="none" w:sz="0" w:space="0" w:color="auto"/>
        <w:bottom w:val="none" w:sz="0" w:space="0" w:color="auto"/>
        <w:right w:val="none" w:sz="0" w:space="0" w:color="auto"/>
      </w:divBdr>
    </w:div>
    <w:div w:id="1752848607">
      <w:bodyDiv w:val="1"/>
      <w:marLeft w:val="0"/>
      <w:marRight w:val="0"/>
      <w:marTop w:val="0"/>
      <w:marBottom w:val="0"/>
      <w:divBdr>
        <w:top w:val="none" w:sz="0" w:space="0" w:color="auto"/>
        <w:left w:val="none" w:sz="0" w:space="0" w:color="auto"/>
        <w:bottom w:val="none" w:sz="0" w:space="0" w:color="auto"/>
        <w:right w:val="none" w:sz="0" w:space="0" w:color="auto"/>
      </w:divBdr>
    </w:div>
    <w:div w:id="20686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Bresjanac</dc:creator>
  <cp:keywords/>
  <dc:description/>
  <cp:lastModifiedBy>Vera Bresjanac</cp:lastModifiedBy>
  <cp:revision>2</cp:revision>
  <dcterms:created xsi:type="dcterms:W3CDTF">2025-01-30T19:08:00Z</dcterms:created>
  <dcterms:modified xsi:type="dcterms:W3CDTF">2025-01-30T19:08:00Z</dcterms:modified>
</cp:coreProperties>
</file>